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A835" w14:textId="77777777" w:rsidR="00CC01CB" w:rsidRPr="00CC01CB" w:rsidRDefault="00CC01CB" w:rsidP="00CC01CB">
      <w:r w:rsidRPr="00CC01CB">
        <w:t>Pracovní nabídka</w:t>
      </w:r>
    </w:p>
    <w:p w14:paraId="4BBEDD0C" w14:textId="77777777" w:rsidR="00CC01CB" w:rsidRPr="00CC01CB" w:rsidRDefault="00CC01CB" w:rsidP="00CC01CB">
      <w:pPr>
        <w:rPr>
          <w:b/>
          <w:bCs/>
        </w:rPr>
      </w:pPr>
      <w:r w:rsidRPr="00CC01CB">
        <w:rPr>
          <w:b/>
          <w:bCs/>
        </w:rPr>
        <w:t>Kdo jsme</w:t>
      </w:r>
    </w:p>
    <w:p w14:paraId="7432EFA5" w14:textId="41574871" w:rsidR="00CC01CB" w:rsidRPr="00CC01CB" w:rsidRDefault="00CC01CB" w:rsidP="00CC01CB">
      <w:r>
        <w:t>TourStories –</w:t>
      </w:r>
      <w:r w:rsidR="007912D4">
        <w:t xml:space="preserve"> </w:t>
      </w:r>
      <w:r>
        <w:t>u</w:t>
      </w:r>
      <w:r w:rsidRPr="00CC01CB">
        <w:t xml:space="preserve">nikátní platforma mobilních průvodců pro muzea a galerie, hrady a zámky, města a parky. </w:t>
      </w:r>
      <w:r>
        <w:br/>
      </w:r>
      <w:r w:rsidRPr="00CC01CB">
        <w:t>Při</w:t>
      </w:r>
      <w:r w:rsidR="001C3434">
        <w:t>nášíme nový rozměr návštěvnického prožitku</w:t>
      </w:r>
      <w:r w:rsidRPr="00CC01CB">
        <w:t xml:space="preserve"> kulturním a turistickým</w:t>
      </w:r>
      <w:r w:rsidR="001C3434">
        <w:t xml:space="preserve"> atraktivitám, s</w:t>
      </w:r>
      <w:r w:rsidRPr="00CC01CB">
        <w:t> využitím klasických i moderních technologií na míru, které dávají reálný smysl a jsou přínosem pro návštěvníka.</w:t>
      </w:r>
      <w:r w:rsidRPr="00CC01CB">
        <w:rPr>
          <w:rFonts w:ascii="Arial" w:hAnsi="Arial" w:cs="Arial"/>
          <w:color w:val="1C1C1C"/>
          <w:sz w:val="30"/>
          <w:szCs w:val="30"/>
          <w:shd w:val="clear" w:color="auto" w:fill="FFFFFF"/>
        </w:rPr>
        <w:t xml:space="preserve"> </w:t>
      </w:r>
      <w:r w:rsidRPr="00CC01CB">
        <w:t xml:space="preserve">Zakládáme si na kooperaci s kurátory, kastelány, průvodci a provozovateli různých kulturních institucí a turistických atraktivit. </w:t>
      </w:r>
    </w:p>
    <w:p w14:paraId="4DABD8F3" w14:textId="0647EC56" w:rsidR="00CC01CB" w:rsidRPr="00CC01CB" w:rsidRDefault="00CC01CB" w:rsidP="00CC01CB">
      <w:r w:rsidRPr="00CC01CB">
        <w:t xml:space="preserve">Chcete se stát součástí </w:t>
      </w:r>
      <w:r w:rsidR="001C3434">
        <w:t xml:space="preserve">kreativního </w:t>
      </w:r>
      <w:r w:rsidRPr="00CC01CB">
        <w:t>týmu</w:t>
      </w:r>
      <w:r>
        <w:t xml:space="preserve"> a s</w:t>
      </w:r>
      <w:r w:rsidRPr="00CC01CB">
        <w:t>poluprac</w:t>
      </w:r>
      <w:r>
        <w:t>ovat</w:t>
      </w:r>
      <w:r w:rsidRPr="00CC01CB">
        <w:t xml:space="preserve"> se širokou škálou </w:t>
      </w:r>
      <w:r w:rsidR="001C3434">
        <w:t>klientů a subjektů</w:t>
      </w:r>
      <w:r w:rsidRPr="00CC01CB">
        <w:t xml:space="preserve"> z oblasti kultury, cestovního ruchu a marketingu</w:t>
      </w:r>
      <w:r>
        <w:t xml:space="preserve">? </w:t>
      </w:r>
      <w:r w:rsidRPr="00CC01CB">
        <w:t>Máte rádi výzvy v obchodním světě</w:t>
      </w:r>
      <w:r>
        <w:t xml:space="preserve"> a baví vás aktuální mobilní technologie?</w:t>
      </w:r>
    </w:p>
    <w:p w14:paraId="54AEB67F" w14:textId="77777777" w:rsidR="00CC01CB" w:rsidRPr="00CC01CB" w:rsidRDefault="00CC01CB" w:rsidP="00CC01CB">
      <w:r w:rsidRPr="00CC01CB">
        <w:t>Pak hledáme právě vás!</w:t>
      </w:r>
    </w:p>
    <w:p w14:paraId="4D9C0645" w14:textId="77777777" w:rsidR="00CC01CB" w:rsidRPr="00CC01CB" w:rsidRDefault="00CC01CB" w:rsidP="00CC01CB">
      <w:r w:rsidRPr="00CC01CB">
        <w:rPr>
          <w:b/>
          <w:bCs/>
        </w:rPr>
        <w:t>Co vás čeká:</w:t>
      </w:r>
    </w:p>
    <w:p w14:paraId="472BB363" w14:textId="12878E9E" w:rsidR="007912D4" w:rsidRDefault="007912D4" w:rsidP="00EE5BFB">
      <w:pPr>
        <w:pStyle w:val="Odstavecseseznamem"/>
        <w:numPr>
          <w:ilvl w:val="0"/>
          <w:numId w:val="7"/>
        </w:numPr>
        <w:spacing w:line="278" w:lineRule="auto"/>
      </w:pPr>
      <w:r>
        <w:t>Samostatné vyhledávání potenciálních klientů a jejich aktivní oslovování (telefonicky, e-mailem, osobně)</w:t>
      </w:r>
    </w:p>
    <w:p w14:paraId="728DA56B" w14:textId="0B6788EC" w:rsidR="007912D4" w:rsidRDefault="007912D4" w:rsidP="00EE5BFB">
      <w:pPr>
        <w:pStyle w:val="Odstavecseseznamem"/>
        <w:numPr>
          <w:ilvl w:val="0"/>
          <w:numId w:val="7"/>
        </w:numPr>
        <w:spacing w:line="278" w:lineRule="auto"/>
      </w:pPr>
      <w:r>
        <w:t>Sestavování rámcových nabídek a rozpočtů</w:t>
      </w:r>
    </w:p>
    <w:p w14:paraId="3F0FEC83" w14:textId="775CFF8E" w:rsidR="007912D4" w:rsidRDefault="007912D4" w:rsidP="00EE5BFB">
      <w:pPr>
        <w:pStyle w:val="Odstavecseseznamem"/>
        <w:numPr>
          <w:ilvl w:val="0"/>
          <w:numId w:val="7"/>
        </w:numPr>
        <w:spacing w:line="278" w:lineRule="auto"/>
      </w:pPr>
      <w:r>
        <w:t xml:space="preserve">Zpracovávání a údržba databází kulturních a turistických subjektů a institucí </w:t>
      </w:r>
    </w:p>
    <w:p w14:paraId="2069CE53" w14:textId="7F5C1E47" w:rsidR="007912D4" w:rsidRDefault="007912D4" w:rsidP="00EE5BFB">
      <w:pPr>
        <w:pStyle w:val="Odstavecseseznamem"/>
        <w:numPr>
          <w:ilvl w:val="0"/>
          <w:numId w:val="7"/>
        </w:numPr>
        <w:spacing w:line="278" w:lineRule="auto"/>
      </w:pPr>
      <w:r>
        <w:t>Spolupráce s externími partnery např. při telemarketingu</w:t>
      </w:r>
    </w:p>
    <w:p w14:paraId="161D150E" w14:textId="5D346E18" w:rsidR="007912D4" w:rsidRDefault="007912D4" w:rsidP="00EE5BFB">
      <w:pPr>
        <w:pStyle w:val="Odstavecseseznamem"/>
        <w:numPr>
          <w:ilvl w:val="0"/>
          <w:numId w:val="7"/>
        </w:numPr>
        <w:spacing w:line="278" w:lineRule="auto"/>
      </w:pPr>
      <w:r>
        <w:t>Zpracová</w:t>
      </w:r>
      <w:r w:rsidR="00EE5BFB">
        <w:t>ní</w:t>
      </w:r>
      <w:r>
        <w:t xml:space="preserve"> pravidelné (kvartální) analýzy trhu a dosavadního prodeje</w:t>
      </w:r>
    </w:p>
    <w:p w14:paraId="23AACD45" w14:textId="07AF694B" w:rsidR="007912D4" w:rsidRDefault="007912D4" w:rsidP="00EE5BFB">
      <w:pPr>
        <w:pStyle w:val="Odstavecseseznamem"/>
        <w:numPr>
          <w:ilvl w:val="0"/>
          <w:numId w:val="7"/>
        </w:numPr>
        <w:spacing w:line="278" w:lineRule="auto"/>
      </w:pPr>
      <w:r>
        <w:t>Teamová spolupr</w:t>
      </w:r>
      <w:r w:rsidR="00EE5BFB">
        <w:t xml:space="preserve">áce </w:t>
      </w:r>
      <w:r>
        <w:t>na sales a marketingové strategii, spolupráce na tvorbě marketingových nástrojů (B2B) vč. newsletteru</w:t>
      </w:r>
    </w:p>
    <w:p w14:paraId="4EEA757B" w14:textId="5B643276" w:rsidR="007912D4" w:rsidRDefault="00CC01CB" w:rsidP="00CC01CB">
      <w:pPr>
        <w:rPr>
          <w:b/>
          <w:bCs/>
        </w:rPr>
      </w:pPr>
      <w:r w:rsidRPr="00CC01CB">
        <w:rPr>
          <w:b/>
          <w:bCs/>
        </w:rPr>
        <w:t>Co od vás očekáváme:</w:t>
      </w:r>
    </w:p>
    <w:p w14:paraId="2CC7A2A2" w14:textId="36531CA9" w:rsidR="007912D4" w:rsidRDefault="00EE5BFB" w:rsidP="00EE5BFB">
      <w:pPr>
        <w:numPr>
          <w:ilvl w:val="0"/>
          <w:numId w:val="6"/>
        </w:numPr>
        <w:spacing w:line="278" w:lineRule="auto"/>
      </w:pPr>
      <w:r w:rsidRPr="00CC01CB">
        <w:t>Orientaci v CRM systémech a práci s MS Office</w:t>
      </w:r>
      <w:r>
        <w:t xml:space="preserve"> +</w:t>
      </w:r>
      <w:r w:rsidR="007912D4">
        <w:t xml:space="preserve"> znalost některého z grafických programů výhodou</w:t>
      </w:r>
      <w:r>
        <w:t xml:space="preserve">  </w:t>
      </w:r>
    </w:p>
    <w:p w14:paraId="2BA8100E" w14:textId="4102BD31" w:rsidR="00EE5BFB" w:rsidRDefault="00EE5BFB" w:rsidP="00EE5BFB">
      <w:pPr>
        <w:pStyle w:val="Odstavecseseznamem"/>
        <w:numPr>
          <w:ilvl w:val="0"/>
          <w:numId w:val="6"/>
        </w:numPr>
        <w:spacing w:line="278" w:lineRule="auto"/>
      </w:pPr>
      <w:r>
        <w:t>Jazykové znalosti: čeština + angličtina (nejlépe B2), další jazyk výhodou</w:t>
      </w:r>
    </w:p>
    <w:p w14:paraId="3D98DDB5" w14:textId="77777777" w:rsidR="00EE5BFB" w:rsidRDefault="007912D4" w:rsidP="00EE5BFB">
      <w:pPr>
        <w:pStyle w:val="Odstavecseseznamem"/>
        <w:numPr>
          <w:ilvl w:val="0"/>
          <w:numId w:val="6"/>
        </w:numPr>
        <w:spacing w:line="278" w:lineRule="auto"/>
      </w:pPr>
      <w:r>
        <w:t>Znalost prostředí turistických, kulturních a historických atraktivit výhodou</w:t>
      </w:r>
    </w:p>
    <w:p w14:paraId="5541F36D" w14:textId="57ADB22A" w:rsidR="007912D4" w:rsidRPr="00CC01CB" w:rsidRDefault="007912D4" w:rsidP="00EE5BFB">
      <w:pPr>
        <w:pStyle w:val="Odstavecseseznamem"/>
        <w:numPr>
          <w:ilvl w:val="0"/>
          <w:numId w:val="6"/>
        </w:numPr>
        <w:spacing w:line="278" w:lineRule="auto"/>
      </w:pPr>
      <w:r w:rsidRPr="00CC01CB">
        <w:t>Schopnost flexibilně reagovat na potřeby klientů a efektivně spolupracovat v týmu</w:t>
      </w:r>
    </w:p>
    <w:p w14:paraId="74B05C08" w14:textId="77777777" w:rsidR="007912D4" w:rsidRPr="00CC01CB" w:rsidRDefault="007912D4" w:rsidP="00CC01CB"/>
    <w:p w14:paraId="390169C2" w14:textId="77777777" w:rsidR="00CC01CB" w:rsidRDefault="00CC01CB" w:rsidP="00CC01CB">
      <w:pPr>
        <w:rPr>
          <w:b/>
          <w:bCs/>
        </w:rPr>
      </w:pPr>
      <w:r w:rsidRPr="00CC01CB">
        <w:rPr>
          <w:b/>
          <w:bCs/>
        </w:rPr>
        <w:t>Osobnostní</w:t>
      </w:r>
      <w:r w:rsidRPr="00CC01CB">
        <w:t> </w:t>
      </w:r>
      <w:r w:rsidRPr="00CC01CB">
        <w:rPr>
          <w:b/>
          <w:bCs/>
        </w:rPr>
        <w:t>předpoklady</w:t>
      </w:r>
      <w:r w:rsidRPr="00CC01CB">
        <w:t>:</w:t>
      </w:r>
      <w:r w:rsidRPr="00CC01CB">
        <w:rPr>
          <w:b/>
          <w:bCs/>
        </w:rPr>
        <w:t> </w:t>
      </w:r>
    </w:p>
    <w:p w14:paraId="32FC4CA0" w14:textId="77777777" w:rsidR="00EE5BFB" w:rsidRDefault="00EE5BFB" w:rsidP="00EE5BFB">
      <w:pPr>
        <w:numPr>
          <w:ilvl w:val="0"/>
          <w:numId w:val="12"/>
        </w:numPr>
      </w:pPr>
      <w:r w:rsidRPr="00CC01CB">
        <w:t>Vynikající komunikační a vyjednávací schopnosti</w:t>
      </w:r>
      <w:r>
        <w:t xml:space="preserve">  </w:t>
      </w:r>
    </w:p>
    <w:p w14:paraId="3D3EBF63" w14:textId="77777777" w:rsidR="00EE5BFB" w:rsidRDefault="00EE5BFB" w:rsidP="00EE5BFB">
      <w:pPr>
        <w:numPr>
          <w:ilvl w:val="0"/>
          <w:numId w:val="12"/>
        </w:numPr>
      </w:pPr>
      <w:r w:rsidRPr="00CC01CB">
        <w:t>Samostatnost a proaktivní přístup</w:t>
      </w:r>
    </w:p>
    <w:p w14:paraId="578D7709" w14:textId="77777777" w:rsidR="00EE5BFB" w:rsidRDefault="00EE5BFB" w:rsidP="00EE5BFB">
      <w:pPr>
        <w:numPr>
          <w:ilvl w:val="0"/>
          <w:numId w:val="12"/>
        </w:numPr>
      </w:pPr>
      <w:r w:rsidRPr="00CC01CB">
        <w:t>Kulturní citlivost a adaptabilita</w:t>
      </w:r>
    </w:p>
    <w:p w14:paraId="1EFA21C5" w14:textId="3AF4EFC0" w:rsidR="00EE5BFB" w:rsidRDefault="00EE5BFB" w:rsidP="00EE5BFB">
      <w:pPr>
        <w:numPr>
          <w:ilvl w:val="0"/>
          <w:numId w:val="12"/>
        </w:numPr>
      </w:pPr>
      <w:r w:rsidRPr="00CC01CB">
        <w:t>Silná orientace na výsledky</w:t>
      </w:r>
      <w:r>
        <w:br/>
      </w:r>
      <w:r>
        <w:br/>
      </w:r>
    </w:p>
    <w:p w14:paraId="67637757" w14:textId="77777777" w:rsidR="00EE5BFB" w:rsidRPr="00CC01CB" w:rsidRDefault="00EE5BFB" w:rsidP="00EE5BFB"/>
    <w:p w14:paraId="2F0E0184" w14:textId="77777777" w:rsidR="00EE5BFB" w:rsidRPr="00CC01CB" w:rsidRDefault="00EE5BFB" w:rsidP="00CC01CB"/>
    <w:p w14:paraId="6E521F4D" w14:textId="77777777" w:rsidR="00CC01CB" w:rsidRPr="00CC01CB" w:rsidRDefault="00CC01CB" w:rsidP="00CC01CB">
      <w:r w:rsidRPr="00CC01CB">
        <w:rPr>
          <w:b/>
          <w:bCs/>
        </w:rPr>
        <w:lastRenderedPageBreak/>
        <w:t>Co vám nabízíme:</w:t>
      </w:r>
    </w:p>
    <w:p w14:paraId="2BF6FCE2" w14:textId="77777777" w:rsidR="001C3434" w:rsidRDefault="001C3434" w:rsidP="00CC01CB">
      <w:pPr>
        <w:numPr>
          <w:ilvl w:val="0"/>
          <w:numId w:val="4"/>
        </w:numPr>
      </w:pPr>
      <w:r>
        <w:t xml:space="preserve">Typ úvazku: DPP / DPČ / OSVČ </w:t>
      </w:r>
    </w:p>
    <w:p w14:paraId="72F4A146" w14:textId="5241FEE9" w:rsidR="00CC01CB" w:rsidRPr="00CC01CB" w:rsidRDefault="00CC01CB" w:rsidP="00CC01CB">
      <w:pPr>
        <w:numPr>
          <w:ilvl w:val="0"/>
          <w:numId w:val="4"/>
        </w:numPr>
      </w:pPr>
      <w:r w:rsidRPr="00CC01CB">
        <w:t>Přátelský tým a pracovní prostředí, kde se historie potkává s moderní vizí</w:t>
      </w:r>
      <w:r w:rsidR="001C3434">
        <w:t xml:space="preserve"> a technologiemi</w:t>
      </w:r>
    </w:p>
    <w:p w14:paraId="2DDBEFC5" w14:textId="77777777" w:rsidR="00CC01CB" w:rsidRPr="00CC01CB" w:rsidRDefault="00CC01CB" w:rsidP="00CC01CB">
      <w:pPr>
        <w:numPr>
          <w:ilvl w:val="0"/>
          <w:numId w:val="4"/>
        </w:numPr>
      </w:pPr>
      <w:r w:rsidRPr="00CC01CB">
        <w:t>Motivační finanční ohodnocení, včetně atraktivních provizí z prodeje</w:t>
      </w:r>
    </w:p>
    <w:p w14:paraId="7297B5A9" w14:textId="20B12607" w:rsidR="00CC01CB" w:rsidRPr="00CC01CB" w:rsidRDefault="00CC01CB" w:rsidP="00CC01CB">
      <w:pPr>
        <w:numPr>
          <w:ilvl w:val="0"/>
          <w:numId w:val="4"/>
        </w:numPr>
      </w:pPr>
      <w:r w:rsidRPr="00CC01CB">
        <w:t>Zázemí kancelář</w:t>
      </w:r>
      <w:r w:rsidR="001C3434">
        <w:t>e na Praze 7</w:t>
      </w:r>
    </w:p>
    <w:p w14:paraId="56B4BB89" w14:textId="5D1B67A3" w:rsidR="001C3434" w:rsidRPr="00CC01CB" w:rsidRDefault="00CC01CB" w:rsidP="001C3434">
      <w:pPr>
        <w:numPr>
          <w:ilvl w:val="0"/>
          <w:numId w:val="4"/>
        </w:numPr>
      </w:pPr>
      <w:r w:rsidRPr="00CC01CB">
        <w:t>Možnost nástupu ihned</w:t>
      </w:r>
    </w:p>
    <w:p w14:paraId="72E233DB" w14:textId="68379118" w:rsidR="001C3434" w:rsidRPr="00CC01CB" w:rsidRDefault="001C3434" w:rsidP="001C3434">
      <w:pPr>
        <w:rPr>
          <w:b/>
          <w:bCs/>
        </w:rPr>
      </w:pPr>
      <w:r w:rsidRPr="00CC01CB">
        <w:rPr>
          <w:b/>
          <w:bCs/>
        </w:rPr>
        <w:t>Zlepšuj</w:t>
      </w:r>
      <w:r w:rsidRPr="001C3434">
        <w:rPr>
          <w:b/>
          <w:bCs/>
        </w:rPr>
        <w:t>te spolu s námi</w:t>
      </w:r>
      <w:r w:rsidRPr="00CC01CB">
        <w:rPr>
          <w:b/>
          <w:bCs/>
        </w:rPr>
        <w:t xml:space="preserve"> návštěvnický zážitek pomocí moderních technologií.</w:t>
      </w:r>
      <w:r w:rsidRPr="001C3434">
        <w:rPr>
          <w:b/>
          <w:bCs/>
        </w:rPr>
        <w:t xml:space="preserve"> Těšíme se na Vás. </w:t>
      </w:r>
    </w:p>
    <w:p w14:paraId="65869E27" w14:textId="301E4982" w:rsidR="00CC01CB" w:rsidRPr="00CC01CB" w:rsidRDefault="00CC01CB" w:rsidP="00CC01CB">
      <w:r w:rsidRPr="00CC01CB">
        <w:t xml:space="preserve"> </w:t>
      </w:r>
    </w:p>
    <w:p w14:paraId="6630B8DE" w14:textId="77777777" w:rsidR="00BE3311" w:rsidRPr="00CC01CB" w:rsidRDefault="00BE3311" w:rsidP="00CC01CB"/>
    <w:sectPr w:rsidR="00BE3311" w:rsidRPr="00CC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FFF"/>
    <w:multiLevelType w:val="multilevel"/>
    <w:tmpl w:val="988E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045C0"/>
    <w:multiLevelType w:val="multilevel"/>
    <w:tmpl w:val="FDF2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42A70"/>
    <w:multiLevelType w:val="multilevel"/>
    <w:tmpl w:val="D136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309C0"/>
    <w:multiLevelType w:val="multilevel"/>
    <w:tmpl w:val="6F00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279EF"/>
    <w:multiLevelType w:val="multilevel"/>
    <w:tmpl w:val="C07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3613F"/>
    <w:multiLevelType w:val="multilevel"/>
    <w:tmpl w:val="CCE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07"/>
    <w:multiLevelType w:val="hybridMultilevel"/>
    <w:tmpl w:val="FCCCA0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87B51"/>
    <w:multiLevelType w:val="multilevel"/>
    <w:tmpl w:val="62C6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77146"/>
    <w:multiLevelType w:val="hybridMultilevel"/>
    <w:tmpl w:val="A5A08344"/>
    <w:lvl w:ilvl="0" w:tplc="C43A9F08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583A43"/>
    <w:multiLevelType w:val="multilevel"/>
    <w:tmpl w:val="ACB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45EE8"/>
    <w:multiLevelType w:val="hybridMultilevel"/>
    <w:tmpl w:val="75CA39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885547"/>
    <w:multiLevelType w:val="multilevel"/>
    <w:tmpl w:val="9FD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765184">
    <w:abstractNumId w:val="0"/>
  </w:num>
  <w:num w:numId="2" w16cid:durableId="1520318521">
    <w:abstractNumId w:val="3"/>
  </w:num>
  <w:num w:numId="3" w16cid:durableId="135343329">
    <w:abstractNumId w:val="7"/>
  </w:num>
  <w:num w:numId="4" w16cid:durableId="977535565">
    <w:abstractNumId w:val="11"/>
  </w:num>
  <w:num w:numId="5" w16cid:durableId="317003649">
    <w:abstractNumId w:val="8"/>
  </w:num>
  <w:num w:numId="6" w16cid:durableId="905646417">
    <w:abstractNumId w:val="6"/>
  </w:num>
  <w:num w:numId="7" w16cid:durableId="870806620">
    <w:abstractNumId w:val="10"/>
  </w:num>
  <w:num w:numId="8" w16cid:durableId="1793669886">
    <w:abstractNumId w:val="9"/>
  </w:num>
  <w:num w:numId="9" w16cid:durableId="1383676160">
    <w:abstractNumId w:val="2"/>
  </w:num>
  <w:num w:numId="10" w16cid:durableId="159126909">
    <w:abstractNumId w:val="1"/>
  </w:num>
  <w:num w:numId="11" w16cid:durableId="1771391166">
    <w:abstractNumId w:val="5"/>
  </w:num>
  <w:num w:numId="12" w16cid:durableId="51931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CB"/>
    <w:rsid w:val="001C3434"/>
    <w:rsid w:val="004065D3"/>
    <w:rsid w:val="007912D4"/>
    <w:rsid w:val="00A4035C"/>
    <w:rsid w:val="00BE3311"/>
    <w:rsid w:val="00C80019"/>
    <w:rsid w:val="00CC01CB"/>
    <w:rsid w:val="00D0771D"/>
    <w:rsid w:val="00D62899"/>
    <w:rsid w:val="00E56BCE"/>
    <w:rsid w:val="00E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E1F8"/>
  <w15:chartTrackingRefBased/>
  <w15:docId w15:val="{1EAA74D6-6481-44D7-9F5E-C5741A29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1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1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1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1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1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1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1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1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1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1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Poláková</dc:creator>
  <cp:keywords/>
  <dc:description/>
  <cp:lastModifiedBy>Petr Kopáč</cp:lastModifiedBy>
  <cp:revision>2</cp:revision>
  <dcterms:created xsi:type="dcterms:W3CDTF">2025-09-29T13:25:00Z</dcterms:created>
  <dcterms:modified xsi:type="dcterms:W3CDTF">2025-09-29T13:25:00Z</dcterms:modified>
</cp:coreProperties>
</file>